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7F79A">
      <w:pPr>
        <w:pStyle w:val="6"/>
        <w:snapToGrid w:val="0"/>
        <w:spacing w:before="0" w:after="0" w:line="560" w:lineRule="exact"/>
        <w:jc w:val="center"/>
        <w:outlineLvl w:val="9"/>
        <w:rPr>
          <w:rFonts w:hint="eastAsia" w:ascii="方正小标宋_GBK" w:hAnsi="宋体" w:eastAsia="方正小标宋_GBK" w:cs="宋体"/>
          <w:b w:val="0"/>
          <w:color w:val="000000"/>
        </w:rPr>
      </w:pPr>
    </w:p>
    <w:p w14:paraId="716E5F49">
      <w:pPr>
        <w:pStyle w:val="6"/>
        <w:snapToGrid w:val="0"/>
        <w:spacing w:before="0" w:after="0" w:line="560" w:lineRule="exact"/>
        <w:jc w:val="center"/>
        <w:outlineLvl w:val="9"/>
        <w:rPr>
          <w:rFonts w:hint="eastAsia" w:ascii="方正小标宋_GBK" w:hAnsi="宋体" w:eastAsia="方正小标宋_GBK" w:cs="宋体"/>
          <w:b w:val="0"/>
          <w:color w:val="000000"/>
        </w:rPr>
      </w:pPr>
      <w:r>
        <w:rPr>
          <w:rFonts w:hint="eastAsia" w:ascii="方正小标宋_GBK" w:hAnsi="宋体" w:eastAsia="方正小标宋_GBK" w:cs="宋体"/>
          <w:b w:val="0"/>
          <w:color w:val="000000"/>
        </w:rPr>
        <w:t>六安市残疾人联合会2024年度项目</w:t>
      </w:r>
    </w:p>
    <w:p w14:paraId="2C3A6D79">
      <w:pPr>
        <w:pStyle w:val="6"/>
        <w:snapToGrid w:val="0"/>
        <w:spacing w:before="0" w:after="0" w:line="560" w:lineRule="exact"/>
        <w:jc w:val="center"/>
        <w:outlineLvl w:val="9"/>
        <w:rPr>
          <w:rFonts w:hint="eastAsia" w:ascii="方正小标宋_GBK" w:hAnsi="宋体" w:eastAsia="方正小标宋_GBK" w:cs="宋体"/>
          <w:b w:val="0"/>
          <w:color w:val="000000"/>
        </w:rPr>
      </w:pPr>
      <w:bookmarkStart w:id="0" w:name="_GoBack"/>
      <w:bookmarkEnd w:id="0"/>
      <w:r>
        <w:rPr>
          <w:rFonts w:hint="eastAsia" w:ascii="方正小标宋_GBK" w:hAnsi="宋体" w:eastAsia="方正小标宋_GBK" w:cs="宋体"/>
          <w:b w:val="0"/>
          <w:color w:val="000000"/>
        </w:rPr>
        <w:t>支出绩效自评清单</w:t>
      </w:r>
    </w:p>
    <w:tbl>
      <w:tblPr>
        <w:tblStyle w:val="4"/>
        <w:tblW w:w="78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6491"/>
      </w:tblGrid>
      <w:tr w14:paraId="320A0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C99C1">
            <w:pPr>
              <w:jc w:val="center"/>
              <w:rPr>
                <w:rFonts w:ascii="CESI宋体-GB2312" w:hAnsi="CESI宋体-GB2312" w:eastAsia="CESI宋体-GB2312" w:cs="CESI宋体-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CESI宋体-GB2312" w:hAnsi="CESI宋体-GB2312" w:eastAsia="CESI宋体-GB2312" w:cs="CESI宋体-GB2312"/>
                <w:b/>
                <w:bCs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6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4187B">
            <w:pPr>
              <w:jc w:val="center"/>
              <w:rPr>
                <w:rFonts w:ascii="CESI宋体-GB2312" w:hAnsi="CESI宋体-GB2312" w:eastAsia="CESI宋体-GB2312" w:cs="CESI宋体-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CESI宋体-GB2312" w:hAnsi="CESI宋体-GB2312" w:eastAsia="CESI宋体-GB2312" w:cs="CESI宋体-GB2312"/>
                <w:b/>
                <w:bCs/>
                <w:color w:val="000000"/>
                <w:sz w:val="32"/>
                <w:szCs w:val="32"/>
              </w:rPr>
              <w:t>项目名称</w:t>
            </w:r>
          </w:p>
        </w:tc>
      </w:tr>
      <w:tr w14:paraId="4159F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672A5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方正小标宋_GBK" w:hAnsi="宋体" w:eastAsia="方正小标宋_GBK" w:cs="宋体"/>
                <w:b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E6361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ascii="方正小标宋_GBK" w:hAnsi="宋体" w:eastAsia="方正小标宋_GBK" w:cs="宋体"/>
                <w:b w:val="0"/>
                <w:color w:val="00000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残疾人事业发展补助资金（中央一般公共预算）</w:t>
            </w:r>
          </w:p>
        </w:tc>
      </w:tr>
      <w:tr w14:paraId="0CE12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A3ECE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方正小标宋_GBK" w:hAnsi="宋体" w:eastAsia="方正小标宋_GBK" w:cs="宋体"/>
                <w:b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539CD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ascii="方正小标宋_GBK" w:hAnsi="宋体" w:eastAsia="方正小标宋_GBK" w:cs="宋体"/>
                <w:b w:val="0"/>
                <w:color w:val="00000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中央专项彩票公益金支持残疾人事业发展补助资金</w:t>
            </w:r>
          </w:p>
        </w:tc>
      </w:tr>
      <w:tr w14:paraId="43397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DD8B6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方正小标宋_GBK" w:hAnsi="宋体" w:eastAsia="方正小标宋_GBK" w:cs="宋体"/>
                <w:b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057EE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ascii="方正小标宋_GBK" w:hAnsi="宋体" w:eastAsia="方正小标宋_GBK" w:cs="宋体"/>
                <w:b w:val="0"/>
                <w:color w:val="00000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基建支出（中央）</w:t>
            </w:r>
          </w:p>
        </w:tc>
      </w:tr>
      <w:tr w14:paraId="6FDD7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3E3C0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方正小标宋_GBK" w:hAnsi="宋体" w:eastAsia="方正小标宋_GBK" w:cs="宋体"/>
                <w:b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D8A10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ascii="方正小标宋_GBK" w:hAnsi="宋体" w:eastAsia="方正小标宋_GBK" w:cs="宋体"/>
                <w:b w:val="0"/>
                <w:color w:val="00000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困难残疾人康复工程（省级）</w:t>
            </w:r>
          </w:p>
        </w:tc>
      </w:tr>
      <w:tr w14:paraId="7B2DA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27F13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方正小标宋_GBK" w:hAnsi="宋体" w:eastAsia="方正小标宋_GBK" w:cs="宋体"/>
                <w:b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8D161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残疾人事业补助经费（省级）</w:t>
            </w:r>
          </w:p>
        </w:tc>
      </w:tr>
      <w:tr w14:paraId="6226B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5F764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方正小标宋_GBK" w:hAnsi="宋体" w:eastAsia="方正小标宋_GBK" w:cs="宋体"/>
                <w:b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614B1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专项业务费-残疾儿童康复训练资金</w:t>
            </w:r>
          </w:p>
        </w:tc>
      </w:tr>
      <w:tr w14:paraId="556BB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47D59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方正小标宋_GBK" w:hAnsi="宋体" w:eastAsia="方正小标宋_GBK" w:cs="宋体"/>
                <w:b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A5A0F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市级残疾人事业发展补助资金</w:t>
            </w:r>
          </w:p>
        </w:tc>
      </w:tr>
      <w:tr w14:paraId="10B4B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B75BD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方正小标宋_GBK" w:hAnsi="宋体" w:eastAsia="方正小标宋_GBK" w:cs="宋体"/>
                <w:b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77100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残联专项业务费</w:t>
            </w:r>
          </w:p>
        </w:tc>
      </w:tr>
      <w:tr w14:paraId="6FD75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837E1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方正小标宋_GBK" w:hAnsi="宋体" w:eastAsia="方正小标宋_GBK" w:cs="宋体"/>
                <w:b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589C7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残奥会特奥会资金</w:t>
            </w:r>
          </w:p>
        </w:tc>
      </w:tr>
      <w:tr w14:paraId="58DAF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C96B8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方正小标宋_GBK" w:hAnsi="宋体" w:eastAsia="方正小标宋_GBK" w:cs="宋体"/>
                <w:b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  <w:tc>
          <w:tcPr>
            <w:tcW w:w="6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774C5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  <w:t>市残联民生实事工作经费</w:t>
            </w:r>
          </w:p>
        </w:tc>
      </w:tr>
      <w:tr w14:paraId="1EB3B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8D3BD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方正小标宋_GBK" w:hAnsi="宋体" w:eastAsia="方正小标宋_GBK" w:cs="宋体"/>
                <w:b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B9ECB">
            <w:pPr>
              <w:pStyle w:val="6"/>
              <w:snapToGrid w:val="0"/>
              <w:spacing w:before="0" w:after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重大节日慰问经费</w:t>
            </w:r>
          </w:p>
        </w:tc>
      </w:tr>
    </w:tbl>
    <w:p w14:paraId="741161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4F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ESI宋体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86FC2"/>
    <w:rsid w:val="38FE1B59"/>
    <w:rsid w:val="5A044BD9"/>
    <w:rsid w:val="650F0286"/>
    <w:rsid w:val="736C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560" w:lineRule="exact"/>
    </w:pPr>
    <w:rPr>
      <w:rFonts w:ascii="宋体" w:hAnsi="Courier New" w:cs="宋体"/>
      <w:szCs w:val="24"/>
    </w:r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Cs w:val="32"/>
    </w:rPr>
  </w:style>
  <w:style w:type="paragraph" w:customStyle="1" w:styleId="6">
    <w:name w:val="办公自动化专用标题"/>
    <w:basedOn w:val="3"/>
    <w:qFormat/>
    <w:uiPriority w:val="0"/>
    <w:pPr>
      <w:widowControl/>
      <w:spacing w:line="560" w:lineRule="atLeast"/>
    </w:pPr>
    <w:rPr>
      <w:rFonts w:ascii="宋体" w:cs="Times New Roman"/>
      <w:bCs w:val="0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174</Characters>
  <Lines>0</Lines>
  <Paragraphs>0</Paragraphs>
  <TotalTime>1</TotalTime>
  <ScaleCrop>false</ScaleCrop>
  <LinksUpToDate>false</LinksUpToDate>
  <CharactersWithSpaces>174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2024-08-21T01:37:00Z</dcterms:created>
  <dc:creator>lenovo</dc:creator>
  <cp:lastModifiedBy>倪源</cp:lastModifiedBy>
  <dcterms:modified xsi:type="dcterms:W3CDTF">2025-08-18T08:52:37Z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eyJoZGlkIjoiMzE1MWQ4YWM4M2ZjNmY3NDA2YmYzMGQ5OTc0MDhkNDIiLCJ1c2VySWQiOiIyNzA3NDY1ODcifQ==</vt:lpwstr>
  </property>
  <property fmtid="{D5CDD505-2E9C-101B-9397-08002B2CF9AE}" pid="4" name="ICV">
    <vt:lpwstr>9162B0CBAF67404CA7B18CCA16566AA7_12</vt:lpwstr>
  </property>
</Properties>
</file>