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8" w:rsidRDefault="0038780D" w:rsidP="0038780D">
      <w:pPr>
        <w:spacing w:beforeLines="100" w:before="312" w:line="1500" w:lineRule="exact"/>
        <w:ind w:leftChars="150" w:left="315" w:rightChars="150" w:right="315"/>
        <w:jc w:val="center"/>
        <w:rPr>
          <w:rFonts w:ascii="新宋体" w:eastAsia="新宋体" w:hAnsi="新宋体" w:cs="Times New Roman"/>
          <w:b/>
          <w:bCs/>
          <w:sz w:val="138"/>
          <w:szCs w:val="138"/>
        </w:rPr>
      </w:pPr>
      <w:r>
        <w:rPr>
          <w:rFonts w:ascii="新宋体" w:eastAsia="新宋体" w:hAnsi="新宋体" w:cs="新宋体" w:hint="eastAsia"/>
          <w:b/>
          <w:bCs/>
          <w:noProof/>
          <w:sz w:val="138"/>
          <w:szCs w:val="1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6A55" wp14:editId="72EB0E3A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" name="KGD_Gobal1" descr="lskY7P30+39SSS2ze3CC/MLMZQSbL6Y1AJVYcMBuZ8QdeUy65i6A0VNlAeM4B4KVjaly9+QdcDdKp7+VBhpHMI2d7eVFLGr9suHAc0nw2BltBOKtmBgoDBfvI5oGWPiR+NA6U/2VxFJ+zXe8fcca3z8hMnTcWeq/wHfl2Kuwu5Nj3XPOpx1F89DLoV/NFEp+keVluEBWn559wc/2hW0GswRzVnIwDM10c9YMHKNakze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bfCZ0pTDzgnvq3OGfcUYzzfWI3MhRK7fSErkR3Y2PVYFXwg0BZqAA5SP5OfsS4MzbSQ4ILJikKU1wTb/ZC0ETOyj4OPnH5N2NqK6GfZ68G8/Y0SRfqKW1sUvWg2Eyopnkiv0ARiD6sSSJOk5/wgrgzB+RvcBZ4PIsmczegJ8ajbT8f/+2R+m0Oxm5DCzyujau4a1/aTqJ4OwhhMKOboFs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alt="说明: lskY7P30+39SSS2ze3CC/MLMZQSbL6Y1AJVYcMBuZ8QdeUy65i6A0VNlAeM4B4KVjaly9+QdcDdKp7+VBhpHMI2d7eVFLGr9suHAc0nw2BltBOKtmBgoDBfvI5oGWPiR+NA6U/2VxFJ+zXe8fcca3z8hMnTcWeq/wHfl2Kuwu5Nj3XPOpx1F89DLoV/NFEp+keVluEBWn559wc/2hW0GswRzVnIwDM10c9YMHKNakze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bfCZ0pTDzgnvq3OGfcUYzzfWI3MhRK7fSErkR3Y2PVYFXwg0BZqAA5SP5OfsS4MzbSQ4ILJikKU1wTb/ZC0ETOyj4OPnH5N2NqK6GfZ68G8/Y0SRfqKW1sUvWg2Eyopnkiv0ARiD6sSSJOk5/wgrgzB+RvcBZ4PIsmczegJ8ajbT8f/+2R+m0Oxm5DCzyujau4a1/aTqJ4OwhhMKOboFsi" style="position:absolute;left:0;text-align:left;margin-left:-100pt;margin-top:-62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" fillcolor="#5b9bd5 [3204]" strokecolor="#1f4d78 [1604]" strokeweight="1pt"/>
            </w:pict>
          </mc:Fallback>
        </mc:AlternateContent>
      </w:r>
      <w:r>
        <w:rPr>
          <w:rFonts w:ascii="新宋体" w:eastAsia="新宋体" w:hAnsi="新宋体" w:cs="新宋体" w:hint="eastAsia"/>
          <w:b/>
          <w:bCs/>
          <w:noProof/>
          <w:sz w:val="138"/>
          <w:szCs w:val="13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8DAE9F" wp14:editId="5C70E4CC">
                <wp:simplePos x="0" y="0"/>
                <wp:positionH relativeFrom="column">
                  <wp:posOffset>-6066155</wp:posOffset>
                </wp:positionH>
                <wp:positionV relativeFrom="paragraph">
                  <wp:posOffset>-7174865</wp:posOffset>
                </wp:positionV>
                <wp:extent cx="15120620" cy="21384260"/>
                <wp:effectExtent l="0" t="0" r="0" b="0"/>
                <wp:wrapNone/>
                <wp:docPr id="3" name="KG_Shd_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G_Shd_1" o:spid="_x0000_s1026" style="position:absolute;left:0;text-align:left;margin-left:-477.65pt;margin-top:-564.95pt;width:1190.6pt;height:1683.8pt;z-index:-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" strokecolor="white" strokeweight="1pt">
                <v:fill opacity="0"/>
                <v:stroke opacity="0"/>
              </v:rect>
            </w:pict>
          </mc:Fallback>
        </mc:AlternateContent>
      </w:r>
      <w:r>
        <w:rPr>
          <w:rFonts w:ascii="新宋体" w:eastAsia="新宋体" w:hAnsi="新宋体" w:cs="新宋体" w:hint="eastAsia"/>
          <w:b/>
          <w:bCs/>
          <w:sz w:val="138"/>
          <w:szCs w:val="138"/>
        </w:rPr>
        <w:t>内</w:t>
      </w:r>
      <w:r>
        <w:rPr>
          <w:rFonts w:ascii="新宋体" w:eastAsia="新宋体" w:hAnsi="新宋体" w:cs="新宋体"/>
          <w:b/>
          <w:bCs/>
          <w:sz w:val="138"/>
          <w:szCs w:val="138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138"/>
          <w:szCs w:val="138"/>
        </w:rPr>
        <w:t>部</w:t>
      </w:r>
      <w:r>
        <w:rPr>
          <w:rFonts w:ascii="新宋体" w:eastAsia="新宋体" w:hAnsi="新宋体" w:cs="新宋体"/>
          <w:b/>
          <w:bCs/>
          <w:sz w:val="138"/>
          <w:szCs w:val="138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138"/>
          <w:szCs w:val="138"/>
        </w:rPr>
        <w:t>明</w:t>
      </w:r>
      <w:r>
        <w:rPr>
          <w:rFonts w:ascii="新宋体" w:eastAsia="新宋体" w:hAnsi="新宋体" w:cs="新宋体"/>
          <w:b/>
          <w:bCs/>
          <w:sz w:val="138"/>
          <w:szCs w:val="138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138"/>
          <w:szCs w:val="138"/>
        </w:rPr>
        <w:t>电</w:t>
      </w:r>
    </w:p>
    <w:tbl>
      <w:tblPr>
        <w:tblStyle w:val="a3"/>
        <w:tblW w:w="92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9"/>
        <w:gridCol w:w="741"/>
        <w:gridCol w:w="1187"/>
        <w:gridCol w:w="3368"/>
        <w:gridCol w:w="130"/>
        <w:gridCol w:w="573"/>
        <w:gridCol w:w="261"/>
        <w:gridCol w:w="597"/>
        <w:gridCol w:w="543"/>
        <w:gridCol w:w="1036"/>
      </w:tblGrid>
      <w:tr w:rsidR="00B07D28">
        <w:trPr>
          <w:trHeight w:val="824"/>
          <w:jc w:val="center"/>
        </w:trPr>
        <w:tc>
          <w:tcPr>
            <w:tcW w:w="839" w:type="dxa"/>
            <w:tcBorders>
              <w:top w:val="nil"/>
              <w:left w:val="nil"/>
              <w:right w:val="nil"/>
            </w:tcBorders>
            <w:vAlign w:val="center"/>
          </w:tcPr>
          <w:p w:rsidR="00B07D28" w:rsidRDefault="0038780D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方正仿宋简体" w:eastAsia="方正书宋简体" w:cs="方正书宋简体" w:hint="eastAsia"/>
                <w:kern w:val="144"/>
                <w:sz w:val="32"/>
                <w:szCs w:val="32"/>
              </w:rPr>
              <w:t>发往</w:t>
            </w:r>
          </w:p>
        </w:tc>
        <w:tc>
          <w:tcPr>
            <w:tcW w:w="52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7D28" w:rsidRDefault="0038780D">
            <w:pPr>
              <w:spacing w:line="3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见报头 </w:t>
            </w:r>
            <w:r>
              <w:rPr>
                <w:rFonts w:ascii="宋体" w:hAnsi="宋体" w:cs="宋体" w:hint="eastAsia"/>
                <w:spacing w:val="96"/>
                <w:kern w:val="144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2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7D28" w:rsidRDefault="0038780D">
            <w:pPr>
              <w:spacing w:line="360" w:lineRule="exact"/>
              <w:jc w:val="center"/>
              <w:rPr>
                <w:rFonts w:ascii="方正仿宋简体" w:eastAsia="方正书宋简体" w:cs="Times New Roman"/>
                <w:kern w:val="144"/>
                <w:sz w:val="32"/>
                <w:szCs w:val="32"/>
              </w:rPr>
            </w:pPr>
            <w:r>
              <w:rPr>
                <w:rFonts w:ascii="方正仿宋简体" w:eastAsia="方正书宋简体" w:cs="方正书宋简体" w:hint="eastAsia"/>
                <w:kern w:val="144"/>
                <w:sz w:val="32"/>
                <w:szCs w:val="32"/>
              </w:rPr>
              <w:t>签批</w:t>
            </w:r>
          </w:p>
          <w:p w:rsidR="00B07D28" w:rsidRDefault="0038780D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方正仿宋简体" w:eastAsia="方正书宋简体" w:cs="方正书宋简体" w:hint="eastAsia"/>
                <w:kern w:val="144"/>
                <w:sz w:val="32"/>
                <w:szCs w:val="32"/>
              </w:rPr>
              <w:t>盖章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7D28" w:rsidRDefault="00B07D2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B07D28">
        <w:trPr>
          <w:trHeight w:val="832"/>
          <w:jc w:val="center"/>
        </w:trPr>
        <w:tc>
          <w:tcPr>
            <w:tcW w:w="839" w:type="dxa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32"/>
                <w:sz w:val="30"/>
                <w:szCs w:val="30"/>
              </w:rPr>
              <w:t>等级</w:t>
            </w:r>
          </w:p>
        </w:tc>
        <w:tc>
          <w:tcPr>
            <w:tcW w:w="741" w:type="dxa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spacing w:val="-8"/>
                <w:kern w:val="32"/>
                <w:sz w:val="32"/>
                <w:szCs w:val="32"/>
              </w:rPr>
              <w:t>急</w:t>
            </w:r>
          </w:p>
        </w:tc>
        <w:tc>
          <w:tcPr>
            <w:tcW w:w="1187" w:type="dxa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cs="Times New Roman"/>
                <w:kern w:val="144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kern w:val="144"/>
                <w:sz w:val="30"/>
                <w:szCs w:val="30"/>
              </w:rPr>
              <w:t>发电单</w:t>
            </w:r>
          </w:p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144"/>
                <w:sz w:val="30"/>
                <w:szCs w:val="30"/>
              </w:rPr>
              <w:t>位编号</w:t>
            </w:r>
          </w:p>
        </w:tc>
        <w:tc>
          <w:tcPr>
            <w:tcW w:w="3498" w:type="dxa"/>
            <w:gridSpan w:val="2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六招组办明电〔</w:t>
            </w:r>
            <w:r>
              <w:rPr>
                <w:rFonts w:ascii="楷体_GB2312" w:eastAsia="楷体_GB2312" w:cs="楷体_GB2312"/>
                <w:sz w:val="28"/>
                <w:szCs w:val="28"/>
              </w:rPr>
              <w:t>20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21〕5号</w:t>
            </w:r>
          </w:p>
        </w:tc>
        <w:tc>
          <w:tcPr>
            <w:tcW w:w="573" w:type="dxa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144"/>
                <w:sz w:val="30"/>
                <w:szCs w:val="30"/>
              </w:rPr>
              <w:t>发</w:t>
            </w:r>
          </w:p>
        </w:tc>
        <w:tc>
          <w:tcPr>
            <w:tcW w:w="858" w:type="dxa"/>
            <w:gridSpan w:val="2"/>
            <w:vAlign w:val="center"/>
          </w:tcPr>
          <w:p w:rsidR="00B07D28" w:rsidRDefault="00B07D28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543" w:type="dxa"/>
            <w:vAlign w:val="center"/>
          </w:tcPr>
          <w:p w:rsidR="00B07D28" w:rsidRDefault="0038780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32"/>
                <w:sz w:val="30"/>
                <w:szCs w:val="30"/>
              </w:rPr>
              <w:t>收</w:t>
            </w:r>
          </w:p>
        </w:tc>
        <w:tc>
          <w:tcPr>
            <w:tcW w:w="1036" w:type="dxa"/>
            <w:vAlign w:val="center"/>
          </w:tcPr>
          <w:p w:rsidR="00B07D28" w:rsidRDefault="00B07D28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B07D28">
        <w:trPr>
          <w:trHeight w:val="10338"/>
          <w:jc w:val="center"/>
        </w:trPr>
        <w:tc>
          <w:tcPr>
            <w:tcW w:w="9275" w:type="dxa"/>
            <w:gridSpan w:val="10"/>
            <w:vAlign w:val="center"/>
          </w:tcPr>
          <w:p w:rsidR="00B07D28" w:rsidRDefault="0038780D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关于召开全市“双招双引”工作调度会通知</w:t>
            </w:r>
          </w:p>
          <w:p w:rsidR="00B07D28" w:rsidRDefault="00B07D28">
            <w:pPr>
              <w:spacing w:line="6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bookmarkStart w:id="0" w:name="_GoBack"/>
            <w:bookmarkEnd w:id="0"/>
          </w:p>
          <w:p w:rsidR="00B07D28" w:rsidRDefault="0038780D">
            <w:pPr>
              <w:rPr>
                <w:rFonts w:ascii="Times New Roman" w:eastAsia="仿宋_GB2312" w:hAnsi="Times New Roman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各县区人民政府，市开发区管委，市直相关部门：</w:t>
            </w:r>
          </w:p>
          <w:p w:rsidR="00B07D28" w:rsidRDefault="0038780D">
            <w:pPr>
              <w:ind w:firstLineChars="200" w:firstLine="624"/>
              <w:rPr>
                <w:rFonts w:ascii="Times New Roman" w:eastAsia="仿宋_GB2312" w:hAnsi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为贯彻落实全省“双招双引”工作座谈会精神，调度全市“双招双引”工作，市政府决定召开专题工作调度会。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现将有关事项通知如下：</w:t>
            </w:r>
          </w:p>
          <w:p w:rsidR="00B07D28" w:rsidRDefault="0038780D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一、会议时间</w:t>
            </w:r>
          </w:p>
          <w:p w:rsidR="00B07D28" w:rsidRDefault="0038780D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7月13日（星期二）上午8:30，会期半天。</w:t>
            </w:r>
          </w:p>
          <w:p w:rsidR="00B07D28" w:rsidRDefault="0038780D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二、会议地点</w:t>
            </w:r>
          </w:p>
          <w:p w:rsidR="00B07D28" w:rsidRDefault="0038780D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市行政中心4号楼三楼第一会议室。</w:t>
            </w:r>
          </w:p>
          <w:p w:rsidR="00B07D28" w:rsidRDefault="0038780D">
            <w:pPr>
              <w:ind w:firstLineChars="200" w:firstLine="64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三、参会人员</w:t>
            </w:r>
          </w:p>
          <w:p w:rsidR="00B07D28" w:rsidRDefault="0038780D">
            <w:pPr>
              <w:ind w:firstLineChars="200" w:firstLine="624"/>
              <w:rPr>
                <w:rFonts w:ascii="Times New Roman" w:eastAsia="仿宋_GB2312" w:hAnsi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市委常委、市政府党组副书记、副市长、一级巡视员束学龙，市委常委、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副市长谢忠，</w:t>
            </w: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市政府副秘书长张兴香、钱大兴、李修俊；</w:t>
            </w:r>
          </w:p>
          <w:p w:rsidR="00B07D28" w:rsidRDefault="0038780D">
            <w:pPr>
              <w:spacing w:line="560" w:lineRule="exact"/>
              <w:ind w:firstLineChars="100" w:firstLine="312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市“</w:t>
            </w: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5+1</w:t>
            </w:r>
            <w:r>
              <w:rPr>
                <w:rFonts w:ascii="Times New Roman" w:eastAsia="仿宋_GB2312" w:hAnsi="Times New Roman" w:hint="eastAsia"/>
                <w:spacing w:val="-4"/>
                <w:sz w:val="32"/>
                <w:szCs w:val="32"/>
              </w:rPr>
              <w:t>”产业链推进组成员单位：市发改委、市教体局、市科技局、市经信局、市民政局、市财政局、市生态环境局、市住建局、市交通局、市农业农村局、市商务局、市文旅局、市卫健委、市市</w:t>
            </w:r>
          </w:p>
        </w:tc>
      </w:tr>
    </w:tbl>
    <w:p w:rsidR="00B07D28" w:rsidRDefault="0038780D">
      <w:pPr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场监管局、市林业局、市数管局、市投创中心、市广电台主要负责同志；</w:t>
      </w:r>
    </w:p>
    <w:p w:rsidR="00B07D28" w:rsidRDefault="0038780D">
      <w:pPr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市直招商组牵头部门：市委办、市政府办、市人大办、市政协办、市管处主要负责同志，市委组织部、市委宣传部分管负责同志；</w:t>
      </w:r>
    </w:p>
    <w:p w:rsidR="00B07D28" w:rsidRDefault="0038780D">
      <w:pPr>
        <w:ind w:firstLineChars="200" w:firstLine="624"/>
      </w:pPr>
      <w:r>
        <w:rPr>
          <w:rFonts w:ascii="Times New Roman" w:eastAsia="仿宋_GB2312" w:hAnsi="Times New Roman" w:hint="eastAsia"/>
          <w:spacing w:val="-4"/>
          <w:sz w:val="32"/>
          <w:szCs w:val="32"/>
        </w:rPr>
        <w:t>相关市直部门：市人社局、市工商联主要负责同志，市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“四最”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办分管负责同志；</w:t>
      </w:r>
    </w:p>
    <w:p w:rsidR="00B07D28" w:rsidRDefault="0038780D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县区政府、市开发区管委分管负责同志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以及招商部门、“四最”办主要负责同志。</w:t>
      </w:r>
    </w:p>
    <w:p w:rsidR="00B07D28" w:rsidRDefault="0038780D">
      <w:pPr>
        <w:pStyle w:val="2"/>
        <w:numPr>
          <w:ilvl w:val="0"/>
          <w:numId w:val="1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会议议程</w:t>
      </w:r>
    </w:p>
    <w:p w:rsidR="00B07D28" w:rsidRDefault="003878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会议由市委常委、副市长谢忠主持。</w:t>
      </w:r>
    </w:p>
    <w:p w:rsidR="00B07D28" w:rsidRDefault="003878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1.市“四最”办传达全省“双招双引”工作座谈会会议精神（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发言时间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6分钟以内）；</w:t>
      </w:r>
    </w:p>
    <w:p w:rsidR="00B07D28" w:rsidRDefault="003878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2.市投创中心通报上半年全市“双招双引”情况（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发言时间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6分钟以内）；</w:t>
      </w:r>
    </w:p>
    <w:p w:rsidR="00B07D28" w:rsidRDefault="0038780D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各县区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政府（管委）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汇报当前跟进的重点项目情况及下一步推进计划（发言时间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5分钟以内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）；</w:t>
      </w:r>
    </w:p>
    <w:p w:rsidR="00B07D28" w:rsidRDefault="0038780D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4.市“5+1”产业链推进组专班办公室单位汇报本组当前跟进的重点项目情况、对接省十大专班工作落实情况，以及产业规划（方案）编制工作安排（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发言时间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5分钟以内）；</w:t>
      </w:r>
    </w:p>
    <w:p w:rsidR="00B07D28" w:rsidRDefault="0038780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市委常委、市政府党组副书记、副市长、一级巡视员束学龙</w:t>
      </w:r>
      <w:r>
        <w:rPr>
          <w:rFonts w:ascii="仿宋_GB2312" w:eastAsia="仿宋_GB2312" w:hAnsi="仿宋_GB2312" w:cs="仿宋_GB2312" w:hint="eastAsia"/>
          <w:sz w:val="32"/>
          <w:szCs w:val="32"/>
        </w:rPr>
        <w:t>讲话。</w:t>
      </w:r>
    </w:p>
    <w:p w:rsidR="00B07D28" w:rsidRDefault="0038780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五、会议要求</w:t>
      </w:r>
    </w:p>
    <w:p w:rsidR="00B07D28" w:rsidRDefault="0038780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请各单位按时参会，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因故不能参会的，须严格按照规定程序履行请假手续。</w:t>
      </w:r>
    </w:p>
    <w:p w:rsidR="00B07D28" w:rsidRDefault="0038780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2.请发言单位按要求起草汇报材料，做好发言准备。</w:t>
      </w:r>
    </w:p>
    <w:p w:rsidR="00B07D28" w:rsidRDefault="00B07D2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07D28" w:rsidRDefault="0038780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联系人：朱旭东</w:t>
      </w:r>
    </w:p>
    <w:p w:rsidR="00B07D28" w:rsidRDefault="0038780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联系电话：3378302、18956460500</w:t>
      </w:r>
    </w:p>
    <w:p w:rsidR="00B07D28" w:rsidRDefault="0038780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邮箱：lazszhk@126.com</w:t>
      </w:r>
    </w:p>
    <w:p w:rsidR="00B07D28" w:rsidRDefault="003878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B07D28" w:rsidRDefault="00B07D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7D28" w:rsidRDefault="0038780D">
      <w:pPr>
        <w:wordWrap w:val="0"/>
        <w:ind w:firstLineChars="1700" w:firstLine="54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2021年7月11日      </w:t>
      </w:r>
    </w:p>
    <w:p w:rsidR="00B07D28" w:rsidRDefault="00B07D2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7D28" w:rsidRDefault="00B07D28"/>
    <w:sectPr w:rsidR="00B0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3" w:rsidRDefault="00125083" w:rsidP="0038780D">
      <w:r>
        <w:separator/>
      </w:r>
    </w:p>
  </w:endnote>
  <w:endnote w:type="continuationSeparator" w:id="0">
    <w:p w:rsidR="00125083" w:rsidRDefault="00125083" w:rsidP="003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3" w:rsidRDefault="00125083" w:rsidP="0038780D">
      <w:r>
        <w:separator/>
      </w:r>
    </w:p>
  </w:footnote>
  <w:footnote w:type="continuationSeparator" w:id="0">
    <w:p w:rsidR="00125083" w:rsidRDefault="00125083" w:rsidP="0038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997B1"/>
    <w:multiLevelType w:val="singleLevel"/>
    <w:tmpl w:val="CAB997B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04ADAB0B-3F78-41B0-A11A-56D17578E193}"/>
    <w:docVar w:name="DocumentName" w:val="（7月11日）关于召开全市“双招双引”工作调度会通知(1)"/>
  </w:docVars>
  <w:rsids>
    <w:rsidRoot w:val="00B07D28"/>
    <w:rsid w:val="000F257E"/>
    <w:rsid w:val="000F26CA"/>
    <w:rsid w:val="00125083"/>
    <w:rsid w:val="0038780D"/>
    <w:rsid w:val="0061018D"/>
    <w:rsid w:val="0064495B"/>
    <w:rsid w:val="008624AD"/>
    <w:rsid w:val="00B07D28"/>
    <w:rsid w:val="00BE3935"/>
    <w:rsid w:val="00C83080"/>
    <w:rsid w:val="00C93F0F"/>
    <w:rsid w:val="00FE75AB"/>
    <w:rsid w:val="04C26B02"/>
    <w:rsid w:val="053E3E8B"/>
    <w:rsid w:val="0853784B"/>
    <w:rsid w:val="08C67B85"/>
    <w:rsid w:val="0C0A0E33"/>
    <w:rsid w:val="0FB036C0"/>
    <w:rsid w:val="12A13124"/>
    <w:rsid w:val="14860E21"/>
    <w:rsid w:val="1798567A"/>
    <w:rsid w:val="24EC36D5"/>
    <w:rsid w:val="28211DE9"/>
    <w:rsid w:val="359A6D55"/>
    <w:rsid w:val="367B3985"/>
    <w:rsid w:val="37077EFF"/>
    <w:rsid w:val="3C8166A7"/>
    <w:rsid w:val="40C34B72"/>
    <w:rsid w:val="443C07AB"/>
    <w:rsid w:val="52923CBA"/>
    <w:rsid w:val="556811ED"/>
    <w:rsid w:val="583D3796"/>
    <w:rsid w:val="5EFA5DE1"/>
    <w:rsid w:val="5F5B073E"/>
    <w:rsid w:val="62302A9B"/>
    <w:rsid w:val="67595B0F"/>
    <w:rsid w:val="701966BA"/>
    <w:rsid w:val="779928E3"/>
    <w:rsid w:val="7C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qFormat/>
    <w:pPr>
      <w:ind w:firstLineChars="200" w:firstLine="420"/>
    </w:pPr>
  </w:style>
  <w:style w:type="table" w:styleId="a3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7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7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7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24AD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24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next w:val="a"/>
    <w:uiPriority w:val="99"/>
    <w:qFormat/>
    <w:pPr>
      <w:ind w:firstLineChars="200" w:firstLine="420"/>
    </w:pPr>
  </w:style>
  <w:style w:type="table" w:styleId="a3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7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7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7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24AD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24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9</cp:revision>
  <cp:lastPrinted>2021-07-12T00:21:00Z</cp:lastPrinted>
  <dcterms:created xsi:type="dcterms:W3CDTF">2021-07-07T10:12:00Z</dcterms:created>
  <dcterms:modified xsi:type="dcterms:W3CDTF">2021-10-08T03:59:00Z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