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关于《六安市</w:t>
      </w:r>
      <w:bookmarkStart w:id="0" w:name="sub15964053_2"/>
      <w:bookmarkEnd w:id="0"/>
      <w:bookmarkStart w:id="1" w:name="文件内容"/>
      <w:bookmarkEnd w:id="1"/>
      <w:bookmarkStart w:id="2" w:name="2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电梯维保单位信用分类监管和风险预警处置办法（试行）》（征求意见稿）的起草说明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一、制定背景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随着城镇化的发展，我市电梯保有量不断增加，电梯安全逐渐成为群众关注的热点，在影响电梯安全的各种因素中，电梯维保质量是保证电梯安全运行的关键环节。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因此，加强电梯维保单位监管，对于及时发现排除隐患、降低电梯事故（故障）率等有着十分重要的意义。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同时，我市各维保单位的维保质量和水平参差不齐，违法违规情况时有发生，为实现监管由治标向治本转变，由事后治理向事前防范转变，必须抓住重点，充分运用信用分类监管和风险预警等手段，进一步提高监管的针对性和有效性，营造诚实守信、公平竞争的电梯维保行业市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二、制定目的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贯彻落实《安徽省市场监督管理局加强重点领域信用监管实施方案》，加强电梯维保单位信用监管，按照《六安市电梯安全监督管理暂行办法》的要求，结合我市电梯维保现状，推行电梯维保单位信用分类监管和风险预警处置工作。依托六安市电梯安全信息化监管系统，在线自动对电梯维保单位进行信用分类评价和风险预警警示，根据电梯维保单位的信用分类评价和风险预警的不同结果，采取相对应的监管措施，有针对性地进行监管，防范化解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三、制定依据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" style="position:absolute;left:0pt;margin-left:-86.55pt;margin-top:-94.9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（一）《中华人民共和国特种设备安全法》（2013年6月29日）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（二）《特种设备安全监察条例》（2009年1月14日）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（三）《安徽省电梯安全监督管理办法》（2015年12月14日）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（四）《六安市电梯安全监督管理暂行办法》（2020年10月22日）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四、制定过程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月份下旬，市局信用监管科会同特种设备监管科启动《六安市电梯维保单位信用分类监管和风险预警处置办法》（以下简称《办法》）起草工作。通过查找依据、开展调研、收集资料，8月初形成了《办法》初稿。经过组织市局相关科室和县区局业务人员座谈研讨，对部分内容进行了调整和补充，形成了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办法》采用条款的形式，主要内容包括四大块。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第一部分：第一至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四</w:t>
      </w:r>
      <w:r>
        <w:rPr>
          <w:rFonts w:hint="eastAsia" w:ascii="楷体_GB2312" w:eastAsia="楷体_GB2312"/>
          <w:b/>
          <w:sz w:val="32"/>
          <w:szCs w:val="32"/>
        </w:rPr>
        <w:t>条。</w:t>
      </w:r>
      <w:r>
        <w:rPr>
          <w:rFonts w:hint="eastAsia" w:ascii="仿宋_GB2312" w:eastAsia="仿宋_GB2312"/>
          <w:sz w:val="32"/>
          <w:szCs w:val="32"/>
        </w:rPr>
        <w:t>明确制定本《办法》的</w:t>
      </w:r>
      <w:r>
        <w:rPr>
          <w:rFonts w:hint="eastAsia" w:ascii="仿宋_GB2312" w:eastAsia="仿宋_GB2312"/>
          <w:sz w:val="32"/>
          <w:szCs w:val="32"/>
          <w:lang w:eastAsia="zh-CN"/>
        </w:rPr>
        <w:t>目的依据、适用范围和工作原则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第二部分：第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五</w:t>
      </w:r>
      <w:r>
        <w:rPr>
          <w:rFonts w:hint="eastAsia" w:ascii="楷体_GB2312" w:eastAsia="楷体_GB2312"/>
          <w:b/>
          <w:sz w:val="32"/>
          <w:szCs w:val="32"/>
        </w:rPr>
        <w:t>至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十四</w:t>
      </w:r>
      <w:r>
        <w:rPr>
          <w:rFonts w:hint="eastAsia" w:ascii="楷体_GB2312" w:eastAsia="楷体_GB2312"/>
          <w:b/>
          <w:sz w:val="32"/>
          <w:szCs w:val="32"/>
        </w:rPr>
        <w:t>条。</w:t>
      </w:r>
      <w:r>
        <w:rPr>
          <w:rFonts w:hint="eastAsia" w:ascii="仿宋_GB2312" w:eastAsia="仿宋_GB2312"/>
          <w:sz w:val="32"/>
          <w:szCs w:val="32"/>
          <w:lang w:eastAsia="zh-CN"/>
        </w:rPr>
        <w:t>明确电梯信息化系统的数据归集、电梯维保单位的信用分类标准和分类监管措施。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第三部分：第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十五条</w:t>
      </w:r>
      <w:r>
        <w:rPr>
          <w:rFonts w:hint="eastAsia" w:ascii="楷体_GB2312" w:eastAsia="楷体_GB2312"/>
          <w:b/>
          <w:sz w:val="32"/>
          <w:szCs w:val="32"/>
        </w:rPr>
        <w:t>至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十七</w:t>
      </w:r>
      <w:r>
        <w:rPr>
          <w:rFonts w:hint="eastAsia" w:ascii="楷体_GB2312" w:eastAsia="楷体_GB2312"/>
          <w:b/>
          <w:sz w:val="32"/>
          <w:szCs w:val="32"/>
        </w:rPr>
        <w:t>条。</w:t>
      </w:r>
      <w:r>
        <w:rPr>
          <w:rFonts w:hint="eastAsia" w:ascii="仿宋_GB2312" w:eastAsia="仿宋_GB2312"/>
          <w:sz w:val="32"/>
          <w:szCs w:val="32"/>
        </w:rPr>
        <w:t>明确</w:t>
      </w:r>
      <w:r>
        <w:rPr>
          <w:rFonts w:hint="eastAsia" w:ascii="仿宋_GB2312" w:eastAsia="仿宋_GB2312"/>
          <w:sz w:val="32"/>
          <w:szCs w:val="32"/>
          <w:lang w:eastAsia="zh-CN"/>
        </w:rPr>
        <w:t>电梯维保单位及其行业的风险预警警示及其处置办法。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第四部分：第十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八</w:t>
      </w:r>
      <w:r>
        <w:rPr>
          <w:rFonts w:hint="eastAsia" w:ascii="楷体_GB2312" w:eastAsia="楷体_GB2312"/>
          <w:b/>
          <w:sz w:val="32"/>
          <w:szCs w:val="32"/>
        </w:rPr>
        <w:t>条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至第二十条</w:t>
      </w:r>
      <w:r>
        <w:rPr>
          <w:rFonts w:hint="eastAsia" w:ascii="楷体_GB2312" w:eastAsia="楷体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明确了推进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电梯维保单位信用分类监管和风险预警处置工作的保障措施以及《办法》的</w:t>
      </w:r>
      <w:r>
        <w:rPr>
          <w:rFonts w:hint="eastAsia" w:ascii="仿宋_GB2312" w:eastAsia="仿宋_GB2312"/>
          <w:sz w:val="32"/>
          <w:szCs w:val="32"/>
          <w:lang w:eastAsia="zh-CN"/>
        </w:rPr>
        <w:t>实施时间。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六安市市场监督管理局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2021年8月19日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D38725A0-FACF-43B0-9108-B720289E0D49}"/>
    <w:docVar w:name="DocumentName" w:val="关于印发《六安市中小企业纾困解难行动方案》的通知"/>
  </w:docVars>
  <w:rsids>
    <w:rsidRoot w:val="00000000"/>
    <w:rsid w:val="00A82A54"/>
    <w:rsid w:val="04335BD6"/>
    <w:rsid w:val="05AD08DC"/>
    <w:rsid w:val="06831F20"/>
    <w:rsid w:val="07EF3564"/>
    <w:rsid w:val="09497310"/>
    <w:rsid w:val="0B773AA1"/>
    <w:rsid w:val="0C0A7760"/>
    <w:rsid w:val="0D93243D"/>
    <w:rsid w:val="0F8404DC"/>
    <w:rsid w:val="0FBC3480"/>
    <w:rsid w:val="10585BC0"/>
    <w:rsid w:val="109E2A88"/>
    <w:rsid w:val="10BE714B"/>
    <w:rsid w:val="12D36B4A"/>
    <w:rsid w:val="14BA6802"/>
    <w:rsid w:val="14CE4683"/>
    <w:rsid w:val="161D0404"/>
    <w:rsid w:val="17E609CC"/>
    <w:rsid w:val="18142A1F"/>
    <w:rsid w:val="18C90333"/>
    <w:rsid w:val="1913372D"/>
    <w:rsid w:val="19971F2F"/>
    <w:rsid w:val="199A7AFB"/>
    <w:rsid w:val="1AA603B8"/>
    <w:rsid w:val="1B490399"/>
    <w:rsid w:val="1EF33FEB"/>
    <w:rsid w:val="1F0333AE"/>
    <w:rsid w:val="1F103BAD"/>
    <w:rsid w:val="1F27154B"/>
    <w:rsid w:val="1F747116"/>
    <w:rsid w:val="20BF201D"/>
    <w:rsid w:val="20FE7401"/>
    <w:rsid w:val="22013755"/>
    <w:rsid w:val="22CB566C"/>
    <w:rsid w:val="22EF1AA2"/>
    <w:rsid w:val="23690527"/>
    <w:rsid w:val="23697971"/>
    <w:rsid w:val="251204D8"/>
    <w:rsid w:val="2590213E"/>
    <w:rsid w:val="268A774F"/>
    <w:rsid w:val="269B46C0"/>
    <w:rsid w:val="26C051FF"/>
    <w:rsid w:val="271A1C37"/>
    <w:rsid w:val="279C57E5"/>
    <w:rsid w:val="295A0272"/>
    <w:rsid w:val="29675E13"/>
    <w:rsid w:val="2AB620C8"/>
    <w:rsid w:val="2B944C40"/>
    <w:rsid w:val="2C6F7425"/>
    <w:rsid w:val="2CDE60D9"/>
    <w:rsid w:val="2EB51670"/>
    <w:rsid w:val="31CF0409"/>
    <w:rsid w:val="329E3609"/>
    <w:rsid w:val="32F159E6"/>
    <w:rsid w:val="36BE3DB4"/>
    <w:rsid w:val="37986BDF"/>
    <w:rsid w:val="388549DB"/>
    <w:rsid w:val="3B3200E4"/>
    <w:rsid w:val="3C316948"/>
    <w:rsid w:val="3E804833"/>
    <w:rsid w:val="40B12C2F"/>
    <w:rsid w:val="40BA470A"/>
    <w:rsid w:val="46D2143C"/>
    <w:rsid w:val="48563958"/>
    <w:rsid w:val="48674C3E"/>
    <w:rsid w:val="49BC1CB1"/>
    <w:rsid w:val="4A2F4A5F"/>
    <w:rsid w:val="4BDC288C"/>
    <w:rsid w:val="4D8C3EEE"/>
    <w:rsid w:val="515454F3"/>
    <w:rsid w:val="5240340C"/>
    <w:rsid w:val="53D2051E"/>
    <w:rsid w:val="56597B93"/>
    <w:rsid w:val="568415C8"/>
    <w:rsid w:val="57455D50"/>
    <w:rsid w:val="57871209"/>
    <w:rsid w:val="57AE32E9"/>
    <w:rsid w:val="57E121DE"/>
    <w:rsid w:val="58C645C5"/>
    <w:rsid w:val="5AAA333A"/>
    <w:rsid w:val="60DA24D6"/>
    <w:rsid w:val="61094F0C"/>
    <w:rsid w:val="644F7B5C"/>
    <w:rsid w:val="666E2DDB"/>
    <w:rsid w:val="6968009F"/>
    <w:rsid w:val="6CA20556"/>
    <w:rsid w:val="6D2E0F16"/>
    <w:rsid w:val="6FCE16A8"/>
    <w:rsid w:val="711F72C3"/>
    <w:rsid w:val="71350FA3"/>
    <w:rsid w:val="730C187E"/>
    <w:rsid w:val="73EE5594"/>
    <w:rsid w:val="74286E1A"/>
    <w:rsid w:val="77C95415"/>
    <w:rsid w:val="7919466A"/>
    <w:rsid w:val="7A6E3477"/>
    <w:rsid w:val="7AAD0F98"/>
    <w:rsid w:val="7F3E0621"/>
    <w:rsid w:val="7FD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eastAsia="仿宋"/>
      <w:szCs w:val="72"/>
    </w:rPr>
  </w:style>
  <w:style w:type="paragraph" w:styleId="4">
    <w:name w:val="Body Text Indent"/>
    <w:basedOn w:val="1"/>
    <w:next w:val="3"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iPriority w:val="0"/>
    <w:pPr>
      <w:ind w:firstLine="420"/>
    </w:p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uiPriority w:val="0"/>
    <w:rPr>
      <w:color w:val="0000FF"/>
      <w:u w:val="none"/>
    </w:rPr>
  </w:style>
  <w:style w:type="paragraph" w:customStyle="1" w:styleId="11">
    <w:name w:val="p15"/>
    <w:basedOn w:val="1"/>
    <w:qFormat/>
    <w:uiPriority w:val="0"/>
    <w:pPr>
      <w:widowControl/>
      <w:spacing w:before="100" w:beforeLines="0" w:after="100" w:afterLines="0"/>
      <w:ind w:firstLine="0"/>
      <w:jc w:val="left"/>
    </w:pPr>
    <w:rPr>
      <w:rFonts w:ascii="宋体" w:hAnsi="宋体" w:eastAsia="宋体" w:cs="宋体"/>
      <w:kern w:val="0"/>
      <w:sz w:val="22"/>
    </w:rPr>
  </w:style>
  <w:style w:type="character" w:customStyle="1" w:styleId="12">
    <w:name w:val="cur"/>
    <w:basedOn w:val="8"/>
    <w:uiPriority w:val="0"/>
    <w:rPr>
      <w:shd w:val="clear" w:fill="CC3333"/>
    </w:rPr>
  </w:style>
  <w:style w:type="character" w:customStyle="1" w:styleId="13">
    <w:name w:val="normal"/>
    <w:basedOn w:val="8"/>
    <w:uiPriority w:val="0"/>
    <w:rPr>
      <w:shd w:val="clear" w:fil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2021-03-31T02:26:00Z</dcterms:created>
  <dc:creator>Administrator</dc:creator>
  <cp:lastModifiedBy>Administrator</cp:lastModifiedBy>
  <cp:lastPrinted>2021-08-18T00:43:00Z</cp:lastPrinted>
  <dcterms:modified xsi:type="dcterms:W3CDTF">2021-08-19T01:34:57Z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2F06926B000D45FB9E844033111CE3B6</vt:lpwstr>
  </property>
</Properties>
</file>