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wordWrap w:val="0"/>
        <w:spacing w:beforeAutospacing="0" w:afterAutospacing="0"/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一、铅(以 Pb 计)</w:t>
      </w:r>
    </w:p>
    <w:p>
      <w:pPr>
        <w:pStyle w:val="6"/>
        <w:widowControl/>
        <w:wordWrap w:val="0"/>
        <w:spacing w:beforeAutospacing="0" w:afterAutospacing="0"/>
        <w:ind w:firstLine="640" w:firstLineChars="200"/>
        <w:rPr>
          <w:rFonts w:ascii="宋体" w:cs="宋体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铅是一种常见的重金属元素污染物，会严重危害人体健康。长期食用铅超标的食品，可能会对人体的血液系统、神经系统产生损害，尤其对儿童生长和智力发育的影响较大。食品安全国家标准 GB2762-2017中规定，茶叶中铅（以Pb计）最大限量值为5mg/kg。茶叶中铅（以Pb计）检测值超标的原因，可能是茶叶种植过程中使用的农业投入品中铅含量超标，也可能是生产加工过程的设备或包装材料中的铅迁移带入。</w:t>
      </w:r>
    </w:p>
    <w:p>
      <w:pPr>
        <w:pStyle w:val="6"/>
        <w:widowControl/>
        <w:wordWrap w:val="0"/>
        <w:spacing w:beforeAutospacing="0" w:afterAutospacing="0"/>
        <w:ind w:firstLine="643" w:firstLineChars="200"/>
        <w:rPr>
          <w:rFonts w:ascii="宋体" w:cs="宋体"/>
          <w:b/>
          <w:bCs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氰戊菊酯和</w:t>
      </w:r>
      <w:r>
        <w:rPr>
          <w:rFonts w:ascii="宋体" w:hAnsi="宋体" w:cs="宋体"/>
          <w:b/>
          <w:bCs/>
          <w:kern w:val="2"/>
          <w:sz w:val="32"/>
          <w:szCs w:val="32"/>
        </w:rPr>
        <w:t xml:space="preserve"> S-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氰戊菊酯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氰戊菊酯是一种广谱高效拟除虫菊酯杀虫剂，对害虫具触杀、胃毒作用，适用于多种作物的害虫防治。长期饮用氰戊菊酯和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氰戊菊酯超标的茶叶，虽然不会导致急性中毒，但对人体健康造成一定的影响。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食品中农药最大残留限量》（</w:t>
      </w:r>
      <w:r>
        <w:rPr>
          <w:rFonts w:ascii="仿宋" w:hAnsi="仿宋" w:eastAsia="仿宋" w:cs="仿宋"/>
          <w:sz w:val="32"/>
          <w:szCs w:val="32"/>
        </w:rPr>
        <w:t>GB 2763-2019</w:t>
      </w:r>
      <w:r>
        <w:rPr>
          <w:rFonts w:hint="eastAsia" w:ascii="仿宋" w:hAnsi="仿宋" w:eastAsia="仿宋" w:cs="仿宋"/>
          <w:sz w:val="32"/>
          <w:szCs w:val="32"/>
        </w:rPr>
        <w:t>）中规定，氰戊菊酯和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氰戊菊酯在茶叶中的最大残留限量值为</w:t>
      </w:r>
      <w:r>
        <w:rPr>
          <w:rFonts w:ascii="仿宋" w:hAnsi="仿宋" w:eastAsia="仿宋" w:cs="仿宋"/>
          <w:sz w:val="32"/>
          <w:szCs w:val="32"/>
        </w:rPr>
        <w:t>0.1mg/kg</w:t>
      </w:r>
      <w:r>
        <w:rPr>
          <w:rFonts w:hint="eastAsia" w:ascii="仿宋" w:hAnsi="仿宋" w:eastAsia="仿宋" w:cs="仿宋"/>
          <w:sz w:val="32"/>
          <w:szCs w:val="32"/>
        </w:rPr>
        <w:t>。茶叶中氰戊菊酯和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氰戊菊酯超标的原因，可能是茶农违规使用相关农药，也可能是环境中残留农药的迁移性污染。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CDF7723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A293B2B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2021-11-05T06:28:45Z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