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六安市64个森林防火重点乡镇落实网格化责任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、2021年1-9月火情查处情况公示</w:t>
      </w:r>
    </w:p>
    <w:bookmarkEnd w:id="0"/>
    <w:tbl>
      <w:tblPr>
        <w:tblStyle w:val="3"/>
        <w:tblpPr w:leftFromText="180" w:rightFromText="180" w:vertAnchor="text" w:horzAnchor="page" w:tblpXSpec="center" w:tblpY="620"/>
        <w:tblOverlap w:val="never"/>
        <w:tblW w:w="13205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78"/>
        <w:gridCol w:w="6902"/>
        <w:gridCol w:w="1690"/>
        <w:gridCol w:w="268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防控任务标准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2021年火情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案件查处情况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霍邱县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冯井镇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1、巡护地点:中军楼，周楼，苏宋，团山，蝎子山，马鞍山；2、巡护方式：步行巡护；3、巡护频率：每月两次；4、巡护主体：山间、路边林木及野生动植物。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10起：1.17，1.23，1.30，2.2，2.20，2.20，3.22，3.24，3.25，4.4。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霍邱县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马店镇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巡护地点:茶庵、张井、四平山、李西圩、龙潭湖、鞍东、溜山、五岗各村森林密集区，重点是与西山林场交界地带和有坟墓地带；2、巡护方式：步行巡护；3、巡护频率：每月两次；4、巡护主体：各村网格员、生态护林员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8起：1.12，1.13，1.15，2.3，2.8，3.23，3.24，3.25。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叶集区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姚李镇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姚李镇全镇6.6万亩山场，其中看花楼林场公益林山场1.6万亩，涉及6个村。</w:t>
            </w:r>
            <w:r>
              <w:rPr>
                <w:rStyle w:val="7"/>
                <w:rFonts w:hAnsi="宋体"/>
                <w:lang w:val="en-US" w:eastAsia="zh-CN" w:bidi="ar"/>
              </w:rPr>
              <w:t>镇网格长在森林防火期内每月巡护下村指导、督查公益林山场防火情况不少于1次 ，村级网格长、网格员定期做好巡护工作，</w:t>
            </w:r>
            <w:r>
              <w:rPr>
                <w:rStyle w:val="8"/>
                <w:rFonts w:hAnsi="宋体"/>
                <w:lang w:val="en-US" w:eastAsia="zh-CN" w:bidi="ar"/>
              </w:rPr>
              <w:t>向居民宣传森林防火政策法规、森林防火基本常识及应急避险知识，切实提高群众森林防火意识。</w:t>
            </w:r>
            <w:r>
              <w:rPr>
                <w:rStyle w:val="7"/>
                <w:rFonts w:hAnsi="宋体"/>
                <w:lang w:val="en-US" w:eastAsia="zh-CN" w:bidi="ar"/>
              </w:rPr>
              <w:t>严防各类森林火灾发生，全年森林火灾损失率控制在千分之三以下。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8起：1.8，1.8，1.12，1.15，1.30，2.8，2.20，3.26。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1.30给予肇事者罚款2000元；2.20给予肇事者罚款200元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金安区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张店镇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镇全镇8.16万亩山场，其中重点公益林山场3.8万亩，涉及6个村，乡总网格长在森林防火期内每星期巡护重点公益林山场1次，其中村书记、村民组组长全程跟随巡护，非公益林林场每星期巡护一次，在总网格长巡护后对重点区域在进行定期巡查，做到巡护精细化，全年零火点的任务标准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7起：1.18，1.29，1.29，1.30，2.11，3.27，3.30。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1.29对肇事者罚款1000元。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金安区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东河口镇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东河口镇全镇山场面积达12.8万亩，其中公益林山场面积9.2万亩，涉及辖区28个行政村 。镇网格长在森林防火期内每月巡护下村指导、督查公益林山场防火情况不少于1次 ，防火戒严期镇村全体干部和574个村民组长始终坚守岗位，死看硬守，杜绝任何人带火种上山 。实行24小时领导带班制度。杜绝各类森林火灾发生，全年森林火灾损失率控制在万分之一以下。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4起：1.30，2.11，2.20，3.28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1.30给予肇事者罚款2000元。3.28对肇事者1500元罚款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裕安区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青山乡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青山的森林防火工作，组建乡半专业队伍并配备与森林防火任务相适应的扑救装备；适时开展森林防火检查；督促各村落实森林防火宣传、火源管理的各项要求，督促整改检查中发现的问题；负责辖区内森林火灾的早期处置。负责传达森林防火相关指示要求，反馈村级的实际情况及存在的问题；督促指导村委会签订《森林防火责任状》、宣传森林防火和安全避险知识、排查整改森林火灾隐患、开展森林防火巡查、野外火源管控、组织火灾扑救，协助有关执法机关调查森林火灾案件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4起：1.29，2.20，2.20，3.28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金安区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横塘岗乡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塘岗乡全乡7.6万亩山场，其中重点公益林山场2.8万亩，涉及7个村，乡总网格长在森林防火期内每星期巡护重点公益林山场2次，其中村书记、村民组组长全程跟随巡护，非公益林林场每星期巡护一次，全乡246个村民组组长分别负责不同区域，在总网格长巡护后对重点区域在进行定期巡查，做到巡护精细化，全年零火点的任务标准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3起：1.19，3.28，3.28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1.19处以肇事者500元罚款，扣除村包片干部当月绩效200元。3.28处肇事者1000元罚款，扣除村包片干部当月绩效200元。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裕安区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独山镇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独山镇全镇山场面积达20万亩，其中公益林山场面积9万亩，涉及辖区21个行政村 。镇网格长在森林防火期内每月巡护下村指导、督查公益林山场防火情况不少于1次 ，防火戒严期镇村全体干部、439个村民组长和215名护林员始终坚守岗位，死看硬守，杜绝任何人带火种上山 。实行24小时领导带班制度。杜绝各类森林火灾发生，全年森林火灾损失率控制在千分之零点三五以下。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3起：1.8，3.30，4.4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4.4对护林员处罚100元。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张母桥镇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护地点：全镇；巡护方式：开展检查地督查，发现问题，及时反馈；巡护频率：防火期内每月不少于3次；主体任务：检查镇、村两级森林防火任务落实情况，生态护林员在岗在位情况，森林防火宣传教育情况及其他森林防火工作开展情况等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2起：2.11，3.28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2.11乡镇网格长和网格员扣除300元和200元包村绩效补助，包片村干部张晓天扣除200元绩效补助，包片生态护林员杨思和扣除500元绩效工资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汤池镇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巡护地点：全镇31个行政村。2.巡护方式：采用不定时巡查方式。3.巡护频率：网格长每月不少于一次巡护，其余网格联络员（村级林长）每月不少于4次巡护。4.巡护主体：督查各村“两委”干部和生态护林员值班值守和在岗在位情况，并将结果纳入年终考核；加强对全镇42名兼职扑火队员的训练，做到科学扑救，防患于未“燃”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2起：2月11日、2月25日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2.11给予肇事者500元罚款，扣除网格员200元年终绩效；2.25给予肇事者1000元罚款，扣除网格员（护林员）200元年终绩效，给予包片村干部通报批评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霍山县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下符桥镇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符桥镇是畈区乡镇，下辖六个村（下符桥、圣人山、沈家畈、三尖铺、桃园、庙岗集），171个村民组。有林地面积3.6万亩，属典型的低山丘陵地貌，地形复杂，火灾隐患比较多。乡镇网格长以及村级网格长定期巡护，镇网格长每月一次，村网格长每周一次，组级网格员和生态护林员在防火期内每天必须在岗在位，发现问题及时汇报，确保负责的区域内不发生森林火灾，镇领导不定期巡视，把火灾严格控制在《霍山县森林防火目标管理责任制》范畴。联系电话：0564-5412456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2起:2.19，2.20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2.19对肇事者拘留3天，2.20对肇事者拘留10天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霍山县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与儿街镇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儿街镇下设11个村（居）、393个村民组。重要节点和特殊天气393个村民组网格员和28名生态护林员每天进行不间断巡查宣传，利用广播，出动宣传车，挂条幅，组级网格员和生态护林员利用小喇叭和小红旗固定和流动宣传，发现问题及时处理和汇报，确保全镇不发生较大以上森林火灾，森林火灾发生率逐年下降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2起：2.11，3.28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2.11对肇事者罚款1000元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裕安区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狮子岗乡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狮子岗乡全乡林地面积6.9万亩，均是商品林，涉及辖区10个行政村。乡总网格长负责全乡的森林防火工作，乡网格长在森林防火期内每周到村巡护督导，巡护以乡总网格长、村网格员、和组网格员为主体，加强力量投入，加大巡查力度，强化宣传教育，全力打好森林防火攻坚战。狠抓道路交通、安全生产，认真落实领导带班、24小时值班制度，畅通信息、严阵以待，切实做好值班备勤和应急处置等工作。巩固发展森林火灾成果，确保不发生较大森林草原火灾，确保无扑火人员伤亡事故，努力在新的起点上推动全乡林草系统防火工作再上新台阶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2起：1.9，3.28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1.19对康家埠村书记、主任、包组干部予以全乡通报批评，并扣除包组干部当月绩效工资及护林员当月工资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裕安区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西河口乡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河口乡全乡林地面积14.6万亩，其中公益林面积10.786万亩，涉及辖区12个行政村。乡总网格长负责全乡的森林防火工作，乡网格长在森林防火期内每月下村巡护指导、督查公益林山场防火情况不少于一次，巡护以乡总网格长、村网格员、和组网格员为主体，传达森林防火相关指示要求同时向群众宣传森林防火政策法规、基本常识及应急避险知识，切实提高群众森林防火意识，对巡护中发现的问题及时整改。防火戒严期乡村全体干部和各村网格员始终坚守岗位，死看硬守，杜绝任何人带火种上山，实行24小时领导带班制度，杜绝各类森林火灾发生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2起：2.11，3.30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霍山县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落儿岭镇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镇5个行政村，林地总面积7.8万亩，设镇级网格长2名，村级网格员10名，组级网格员83名，生态护林员20名。森林防火期内镇级网格长巡林1次，村级网格员每周巡林1-2次，其他网格员及护林员每月不少于10次，做好防火宣传，做到森林火灾早发现、早汇报、早制止、早扑救，确保全镇不发生大的森林火灾，森林火灾发生率逐年下降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1起：1.13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1.13对肇事者处5日拘留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霍山县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东西溪乡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西溪乡为山区乡镇，全乡林地面积11.2万亩，森林覆盖率76.2%，下辖6个村1个社区，落实7个村级网格长，159个居民组网格员，乡总网格长在防火期内每周巡林2次以上，村级网格长每周巡林1次，并与相邻乡镇签订联防协议，特殊天气159名村民组长和35名生态护林员每天进行不间断巡逻，利用小喇叭和小红旗进行固定和流动宣传，发现问题及时处理汇报，确保全乡不发生较大森林火灾，森林火灾发生率呈逐年下降的目标任务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1起：2.22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2.22肇事者为聋哑人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霍山县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太平畈乡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畈乡与湖北省英山县、本省岳西县交界，总面积12.6万亩，辖8个行政村，2个乡林场，林地面积10.5万亩，森林覆盖率82.05%。全乡共设网格长2名，村级网格员16名、组级网格员155名。在防火期内乡级网格长每月巡视全乡1次，16个网格员(村级林长每村2个)每周巡视责任区域1-2次，在防火紧要期155个居民组长、35个生态护林员每天巡视1次，做好防火宣传工作，发现问题及时处理和汇报，确保全乡不发生较大森林火灾，森林火灾发生率呈逐年下降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1起：3.22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3.22对肇事者罚款200元，书面检查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霍山县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单龙寺镇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七个村级网格长、174个村民组网格员，做到森林防火宣传巡查全覆盖，乡镇网格长每月巡林不少于一次，村级网格长巡林每月不少于三次，村民组长网格员巡林每月不少于十次，防火关键时期全天候巡林，确保全镇不发生较大以上森林火灾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1起：3.28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霍山县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漫水河镇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漫水河镇有林地面积18.8万亩，辖11个行政村，森林覆盖率77.51%.该镇落实11个村级网格长，222个居民组网格员，做到无缝对接，全镇覆盖。防火期内镇级网格长每月实地巡林2次以上，村级网格长每周巡林1次，并与相邻单位签订联防协议。防火期内222个居民组网格员和45名生态护林员每天进行不间断的利用小喇叭和小红旗巡查宣传，发现问题及时处置和汇报，确保全镇不发生较大以上森林火灾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1起：3.28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3.28给予肇事者罚款200元，监护人义务宣传森林防火一周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白塔畈镇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落实12个村级网格长，235个居民组网格员，做到无缝对接，全域覆盖。  巡护重点区域：九树河集水区、茶山花海风景区、大岗油茶基地区、龚店国家公益林区、光慈国家公益林区、郭店国家公益林区、项冲国家公益林区、海螺山公墓。乡镇网格长、区域网格长一月巡林不少于1次，村级网格长巡林一月不少于3次，网格员巡林一月不少于10次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1起：1.17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1.17未能确定火灾原因及肇事者，对桥店村予以考评扣3分处理，对网格责任区生态护林员扣发年终绩效200元。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青山镇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6个村级网格长，82个居民组网格员，做到无缝对接，全域覆盖。巡护重点区域：抱儿山、姜河、青山、茅坪、汤店、尧塘6个林长责任区。乡镇网格长、区域网格长一月巡林不少于1次，村级网格长巡林一月不少于3次，网格员巡林一月不少于10次。监督电话：0564-2702601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1起：1.18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1.18给予当事人王怀曾治安拘留5日处罚。扣除青山街道2021年森林防火工作7分、责任区域网格员当月工资50元，扣除年终绩效工资500元。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张冲乡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落实6个村级网格长，125个居民组网格员，做到无缝对接，全域覆盖。巡护重点区域：金寨抽水蓄能电站项目周边区域、苦丁茶和大别山山核桃原生区、省道209和331沿线区域、万亩竹海区域、西淠河沿线、响洪甸水库沿线。乡镇网格长、区域网格长一月巡林不少于1次，村级网格长巡林一月不少于3次，网格员巡林一月不少于10次。监督电话：0564-2709101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1起：2.21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2.21给予违法当事人治安拘留5日、罚款300元处罚，因年满七十周岁不执行治安拘留，给予党纪处分。对张冲村扣除森林防火工作20分、责任区域网格员工资200元。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梅山镇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22个村、社区网格长，486个居民组网格员，做到无缝对接，全域覆盖。巡护重点区域：梅山水库沿线、响洪甸水库沿线、合武高速沿线、沪汉蓉快速铁路沿线、209省道沿线、210省道沿线、史河沿线、长江河沿线、烈士陵园、城区周边、公墓。乡镇网格长、区域网格长一月巡林不少于1次，村级网格长巡林一月不少于3次，网格员巡林一月不少于10次。督查电话：0564-2701001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1起：3.24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3.24当事人由江店公安派出所立案查处，对村级按月考评细则规定扣20分和年终包村镇干及村干绩效工资挂钩；扣除网格员当月绩效工资；对乡级网格长、村级网格长通报批评。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南港镇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巡护地点：全镇19个行政村（街）。2.巡护方式：采用不定时巡查方式。3.巡护频率：网格长每月不少于二次巡护，其余网格联络员（村级林长）每月不少于4次巡护。4.巡护主体：督查各村“两委”干部和生态护林员值班值守和在岗在位情况，并将结果纳入年终考核；加强对全镇150名生态护林员的日常培训管理工作，做到科学扑救，防患于未“燃”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1起：1.11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山七镇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巡护地点：全乡16个行政村。2.巡护方式：采用不定时巡查方式。3.巡护频率：网格长(镇级林长)每月不少于三次巡护，其余网格联络员（村级林长）每月不少于4次巡护。4.巡护主体：督查各村“两委”干部和生态护林员值班值守和在岗在位情况，并将结果纳入年终考核；加强对全乡125名生态护林员的日常培训，做到科学扑救，防患于未“燃”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1起：2月18日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2.18罚款包片网格员500元、包片护林员500元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五显镇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巡护地点：全镇16个行政村。2.巡护方式：采用不定时巡查方式。3.巡护频率：网格长每月不少于一次巡护，其余网格联络员（村级林长）每月不少于4次巡护。4.巡护主体：督查各村“两委”干部和生态护林员值班值守和在岗在位情况，并将结果纳入年终考核；加强对全乡180名生态护林员的日常训练，做到科学扑救，防患于未“燃”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1起：2月21日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2.21给予火灾肇事者1000元罚款，罚款镇村包片干部200元、包片护林员500元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万佛湖镇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护地点为万佛湖镇林区，巡护方式采用不定期到各村组山场督查森林防火责任落实情况，督促各村落实森林防火宣传、火源管控的各项要求，负责森林防灭火应急队伍组建和扑火设备的配备，督促整改检查中发现的问题，巡护频率每月不少于1次，森林防火禁火期不少于2次，坚持党政同责，一岗双责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1起：2.22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舒茶镇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巡护地点：全镇19个行政村（街）。2.巡护方式：采用不定时巡查方式。3.巡护频率：网格长每月不少于2次巡护，其余网格联络员（村级林长）每月不少于4次巡护。4.巡护主体：督查各村“两委”干部和生态护林员值班值守和在岗在位情况，并将结果纳入年终考核；加强对全镇108名生态护林员的日常培训管理工作，做到科学扑救，防患于未“燃”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1起：3.26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裕安区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石板冲乡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冲乡林地面积5万亩，其中公益林面积3万亩，涉及辖区9个行政村。乡总网格长负责全乡的森林防火工作，乡总网格长在森林防火期内每月下村巡护指导、督查公益林山场防火情况不少于一次，巡护以乡网格长、村网格员、组网格员为主体，传达森林防火相关指示要求，同时向群众宣传森林防火政策法规、基本常识及应急避险知识，切实提高群众森林防火意识，对巡护中发现的问题及时整改。防火戒严期乡村全体干部和各村网格员始终坚守岗位，死看硬守，杜绝任何人带火种上山，实行24小时领导带班制度，杜绝各类森林火灾发生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1起：3.28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麻埠镇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6个村级网格长，112个居民组网格员，做到无缝对接，全域覆盖。巡护重点区域：桂花王周边区域、六安瓜片原产地区域、齐山毛竹集中连片区域、响洪甸水库周边区域。乡镇网格长、区域网格长一月巡林不少于1次，村级网格长巡林一月不少于3次，网格员巡林一月不少于10次。监督电话：0564-7305001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油坊店乡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10个村级网格长，210个居民组网格员，做到无缝对接，全域覆盖。巡护重点区域：莲花山区域、西茶谷景区周边区域、响洪甸水库沿线。乡镇网格长、区域网格长一月巡林不少于1次，村级网格长巡林一月不少于3次，网格员巡林一月不少于10次。监督电话：0564-7433001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燕子河镇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14个村级网格长，161个居民组网格员，做到无缝对接，全域覆盖。巡护重点区域：金坪、蔡畈、方坪、凉亭、烂坳、金冲、燕子河、麒麟河、大峡谷、杨树、龙马、燕溪、张畈、闻家店14个林长责任区。乡镇网格长、区域网格长一月巡林不少于1次，村级网格长巡林一月不少于3次，网格员巡林一月不少于10次。监督电话：0564-7515136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长岭乡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7个村级网格长，67个居民组网格员，做到无缝对接，全域覆盖。巡护重点区域：X061县道沿线、程端忠墓和磨云山映山红景区、同源千年古树群、乌凤沟红军烈士纪念园、永长路沿线。乡镇网格长、区域网格长一月巡林不少于1次，村级网格长巡林一月不少于3次，网格员巡林一月不少于10次。监督电话：0564-7545001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天堂寨镇 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7个村级网格长，136个居民组网格员，做到无缝对接，全域覆盖。巡护重点区域：全域为天马国家级自然保护区，分为黄河、马石、前畈、后畈、杨山、泗河、渔潭7个林长责任区。乡镇网格长、区域网格长一月巡林不少于1次，村级网格长巡林一月不少于3次，网格员巡林一月不少于10次。监督电话：0564-2700601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吴家店镇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13个村级网格长，148个居民组网格员，做到无缝对接，全域覆盖。巡护重点区域：包畈、吴畈、东高、光明、飞机场、吴家店、古堂、西庄、石佛、松子关、太平山、长源、竹根河13个林长责任区。乡镇网格长、区域网格长一月巡林不少于1次，村级网格长巡林一月不少于3次，网格员巡林一月不少于10次。监督电话：0564-7652002。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斑竹园镇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10个村级网格长，101个居民组网格员，做到无缝对接，全域覆盖。巡护重点区域：210省道沿线、旅游快速通道沿线，分为小河、桥口、王氏祠、斑竹园、街道、万何、金山、漆店、沙堰、长岭关10个责任区。乡镇网格长、区域网格长一月巡林不少于1次，村级网格长巡林一月不少于3次，网格员巡林一月不少于10次。监督电话：0564-7631001。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果子园乡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8个村级网格长，94个居民组网格员，做到无缝对接，全域覆盖。巡护重点区域：白纸棚、牛食畈、姚冲、吴湾、龙墩、果子园、佛堂坳、白果8个林长责任区。乡镇网格长、区域网格长一月巡林不少于1次，村级网格长巡林一月不少于3次，网格员巡林一月不少于10次。监督电话：0564-7643001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沙河乡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9个村级网格长，88个居民组网格员，做到无缝对接，全域覆盖。巡护重点区域：高牛、西河、祝畈乡级林长责任区；楼房、街道乡级林长责任区；沙河、碾湾村乡级林长责任区；香铺、梓树村乡级林长责任区。乡镇网格长、区域网格长一月巡林不少于1次，村级网格长巡林一月不少于3次，网格员巡林一月不少于10次。监督电话：0564-7614001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关庙乡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6个村级网格长，193个居民组网格员，做到无缝对接，全域覆盖。巡护重点区域：关庙、大埠口、胭脂、墨园、仙桃、银山6个林长责任区。乡镇网格长、区域网格长一月巡林不少于1次，村级网格长巡林一月不少于3次，网格员巡林一月不少于10次。监督电话：0564-7601001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汤家汇镇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12个村级网格长，192个居民组网格员，做到无缝对接，全域覆盖。巡护重点区域：麻河源头流域、八道河流域、汤家汇镇红色旅游小镇周边、金刚台旅游风景区。乡镇网格长、区域网格长一月巡林不少于1次，村级网格长巡林一月不少于3次，网格员巡林一月不少于10次。监督电话：0564-7739001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南溪镇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12个村级网格长，394个居民组网格员，做到无缝对接，全域覆盖。巡护重点区域：葛藤山风景区、210省道沿线、合武高速沿线、甲河流域、麻河沿线、马头山风景区、梅山水库沿线、南溪河沿线、史河沿线、石寨风景区。乡镇网格长、区域网格长一月巡林不少于1次，村级网格长巡林一月不少于3次，网格员巡林一月不少于10次。监督电话：0564-7726023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古碑镇 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15个村级网格长，355个居民组网格员，做到无缝对接，全域覆盖。巡护重点区域：水竹坪、宋河、黄尖、留坪、司马、陈冲、官池、黄集、迎河、南畈、七邻、袁岭、王湾、响塘、余岭15个林长责任区。乡镇网格长、区域网格长一月巡林不少于1次，村级网格长巡林一月不少于3次，网格员巡林一月不少于10次。监督电话：0564-7456009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花石乡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6个村级网格长，158个居民组网格员，做到无缝对接，全域覆盖。巡护重点区域：大湾、茶棚、花石、竺山、千坪、黄堰6个林长责任区，突出千坪、大湾责任区域。乡镇网格长、区域网格长一月巡林不少于1次，村级网格长巡林一月不少于3次，网格员巡林一月不少于10次。监督电话：0564-7478001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槐树湾乡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10个村级网格长，215个居民组网格员，做到无缝对接，全域覆盖。巡护重点区域：长冲、双石、码头、板堰、万冲、响山寺、槐树湾、杨桥、板棚、新田10个林长责任区。乡镇网格长、区域网格长一月巡林不少于1次，村级网格长巡林一月不少于3次，网格员巡林一月不少于10次。监督电话：0564-2700211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桃岭乡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8个村级网格长，286个居民组网格员，做到无缝对接，全域覆盖。巡护重点区域：牌坊、金桥、桐岗、桃岭、赵院、高湾、东冲、龙潭8个林长责任区。乡镇网格长、区域网格长一月巡林不少于1次，村级网格长巡林一月不少于3次，网格员巡林一月不少于10次。监督电话：0564-7766001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双河镇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11个村级网格长，208个居民组网格员，做到无缝对接，全域覆盖。巡护重点区域：210省道沿线、梅山水库沿线、悬剑山风景区、鹤九路沿线。乡镇网格长、区域网格长一月巡林不少于1次，村级网格长巡林一月不少于3次，网格员巡林一月不少于10次。监督电话：0564-7751001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全军乡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6个村级网格长，76个居民组网格员，做到无缝对接，全域覆盖。巡护重点区域：何家湾、梁山、熊家河、全军、前龙、龙津溪地景区、长江河沿线、210省道和梅山水库沿线8个林长责任区域。乡镇网格长、区域网格长一月巡林不少于1次，村级网格长巡林一月不少于3次，网格员巡林一月不少于10次。监督电话：0564-7381001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铁冲乡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6个村级网格长，150个居民组网格员，做到无缝对接，全域覆盖。巡护重点区域：长江河沿线、陈家寨景区、望春谷景区、金刚台景区、油茶标准化基地。乡镇网格长、区域网格长一月巡林不少于1次，村级网格长巡林一月不少于3次，网格员巡林一月不少于10次。监督电话：0564-2703809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霍山县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 山 镇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衡山镇总面积157平方公里，辖10个村，12个社区，常住人口12.1万人。林地总面积9.5万亩，森林覆盖率45.8</w:t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﹪</w:t>
            </w:r>
            <w:r>
              <w:rPr>
                <w:rStyle w:val="6"/>
                <w:rFonts w:hAnsi="宋体"/>
                <w:lang w:val="en-US" w:eastAsia="zh-CN" w:bidi="ar"/>
              </w:rPr>
              <w:t>，林木绿化率49.1</w:t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﹪</w:t>
            </w:r>
            <w:r>
              <w:rPr>
                <w:rStyle w:val="6"/>
                <w:rFonts w:hAnsi="宋体"/>
                <w:lang w:val="en-US" w:eastAsia="zh-CN" w:bidi="ar"/>
              </w:rPr>
              <w:t>。全镇共有2名镇网格长、24名村级网格员和345名组级网格员，负责牛角冲、东石门、南岳、迎驾厂、高桥湾、城东、洛阳河、满路桥、锥子山等村（社区）的森林防火巡护。森林防火期内镇级林长每月实地巡林2次、村组网格员每天巡林1次，任务标准是南岳山风景区、龙泉禅寺、南北外环向外等重要部位不发生森林火灾；全镇不因森林火灾发生人员死亡事故，森林火灾受害率不超过0.35‰.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霍山县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 阳 乡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太阳乡是重点林区乡镇，辖区有白马尖、铜锣寨两各4A景区，与马家河、佛子岭、青尖3个国有林场及岳西县毗邻。全乡有林地面积12.2万亩，辖5个行政村，森林覆盖率达79.63</w:t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﹪</w:t>
            </w:r>
            <w:r>
              <w:rPr>
                <w:rStyle w:val="6"/>
                <w:rFonts w:hAnsi="宋体"/>
                <w:lang w:val="en-US" w:eastAsia="zh-CN" w:bidi="ar"/>
              </w:rPr>
              <w:t>。防火期内乡级网格长每月实地巡林2次以上，村级网格长每周巡林1次，与相邻单位签订联防协议。重要节点和特殊天气98个村民组网格员和39名生态护林员每天进行不间断巡查宣传，利用广播，出动宣传车，挂条幅，在主要进山路口设立12个防火值班点，组级网格员和生态护林员利用小喇叭和小红旗固定和流动宣传，发现问题及时处理和汇报，确保全乡不发生森林火灾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霍山县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上土市镇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土市镇全镇11.8万亩山场，其中公益林7.48万亩，涉及八个村，一个镇级林场。镇总网格长在森林防火期内每星期巡护重点公益林2次，其中村书记、村民组长、生态护林员全程跟随巡护，非公益林山场每星期巡护1次。全镇38名专职生态护林员分别负责自己分管区域，在总网格长巡护后对重点区域再进行定期巡查，做到巡护精细化，无死角，全年零火点的任务标准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霍山县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大化坪镇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化坪镇是重点林区乡镇，辖区有白马尖自然保护地、南岳山-佛子岭省级风景名胜区；佛子岭水库上游及白莲崖水库。全镇有林地面积29.1万亩，辖十三个行政村和一个社区，森林覆盖率达80.5%。防火期内乡镇网格长每月实地巡林2次以上,村级网格长每周巡林1次，并与相邻单位签订联防协议。重要节点和特殊天气218个村民组网格员和60名生态护林员每天进行不间断巡查宣传，利用广播，出动宣传车，挂条幅，在主要进山路口设立3个重要防火值班点，组级网格员和生态护林员利用小喇叭和小红旗固定和流动宣传，发现问题及时处理和汇报，确保全镇不发生森林火灾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霍山县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磨子潭镇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子潭镇网格长：胡圣祥、吴义云、叶扬（管理全镇），何超（管理白水畈村）、郑祥学（管理东流河村）、丁亮（管理堆谷山村）、戴宗春（管理胡家河村）、吴振华（管理龙井冲村）、宋大山（管理磨子潭村）、胡婷婷（管理宋家河村）；落实10个村级网格员，分别为白水畈村网格员：汪吟；东流河村网格员：储成群；堆谷山村网格员：蔡立富、胡时发；胡家河村网格员：郑光存、陈新；龙井冲村网格员：洪贤仕；磨子潭村网格员：赵吉国；宋家河村网格员：伍义刚、邵文发。磨子潭镇林地面积25万多亩，涉及7个行政村161个村民组，重点公益林山场19万多亩。在7个行政村落实10个村级网络员和161个组级网络员，另加56名生态护林员参与网络员巡山；要求生态护林员和组级网络员每月巡山不少于10次，利用小喇叭和小红旗固定和流动宣传；村级网络员每周巡山1次；镇级网络长每月巡山1次，并定期或不定期进行检查和监督，确保全年森林火灾受害率不超过0.35‰，力争森林火灾逐年减少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霍山县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诸佛庵镇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佛庵镇总面积26.68万亩，辖13个村，1个社区，3.5万人口，林地总面积23.1万亩，森林覆盖率86.78%，全镇共有2名网格长，13名村级网格员，291名组级网格员森林防火期内，镇级林长每月实地巡林2次，村组网格员每天巡林一次，任务标准是全镇森林火灾受害率不超过千分之0.35，不因森林火灾发生人员伤亡事故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霍山县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黑石渡镇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石渡镇责任区面积11174.9公顷,林地面积8844.5公顷,涉及9个村。镇网格长每月不少于巡护1次；落实9个村级网格长每月巡护不少于2次；全镇208个村民组长和28个生态护林员任网格员，负责不同的责任区。利用宣传车、标语、条幅、广播、微信、小喇叭、小红旗及与农户签订《森林防灭火承诺书》宣传。确保全镇不发生较大以上森林火灾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霍山县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但家庙镇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镇辖5个村、148个村民组。镇网格长采用定期巡护和不定期抽查方式，每月不少于一次。村组网格员及生态护林员每周巡山不少于3次，森林防火紧要期全天不间断巡护，确保全镇不发生较大以上森林火灾。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霍山县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佛子岭镇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设6个村（佛子岭社区、通水灌村、长岭村、汪家冲村、高岭村、留家园村）、161个组。乡镇网格长采用定期巡护和不定时抽查方式，每月不少于一次，村组网格员每周巡山不低于3次，森林防火紧要期每天1次，确保全镇不发生较大以上森林火灾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晓天镇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1、巡护晓天镇双河等28个村；2、到村巡查及现场巡林方式；3、一个月三次；4、林业龙头企业及专业合作社，重点林业大村。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庐镇乡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巡护地点：全乡13个行政村。2.巡护方式：采用不定时巡查方式。3.巡护频率：网格长每月不少于一次巡护，其余网格联络员（村级林长）每月不少于4次巡护。4.巡护主体：督查各村“两委”干部和生态护林员值班值守和在岗在位情况，并将结果纳入年终考核；加强对全乡180名生态护林员的日常训练，做到科学扑救，防患于未“燃”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河棚镇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在全镇范围内进行巡护，森林防火期内，对各村网格长和网格员工作进行定期督查检查，每月不少于3次，同时要求镇监察委不定期对各村网格长和网格员工作进行督查。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春秋乡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巡护地点：全乡15个行政村。2.巡护方式：采用不定时巡查方式。3.巡护频率：网格长每月不少于一次巡护，其余网格联络员（村级林长）每月不少于3次巡护。4.巡护主体：督查村“两委”干部和生态护林员值班值守和在岗在位情况，并将结果纳入年终考核；加强对全乡125名生态护林员的日常培训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金安区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毛坦厂镇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全镇的森林防火工作。对全镇有森林资源的行政村（东石笋村、李家冲村、浸堰村、八角塘村、大山寨村、青山堰村、凤凰冲村）开展森林防火巡护检查，加强对东石笋自然生态保护区防控工作的巡查力度。采用现场查看和无人机巡查相结合的方式每半月对7个行政村，每周对东石笋自然生态保护区全面巡护一遍。巡护以镇总网格长、村网格长和网格员为主体，传达森林防火相关指示要求，同时向居民宣传森林防火政策法规、森林防火基本常识及应急避险知识，切实提高群众森林防火意识，整改检查中发现的问题；做好镇内森林火灾的早期处置工作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裕安区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石婆店镇</w:t>
            </w:r>
          </w:p>
        </w:tc>
        <w:tc>
          <w:tcPr>
            <w:tcW w:w="6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石婆店镇镇域总面积152.3平方公里，下辖16个村和1个街道居委会，总人口4.7万人。林地面积9354.3公顷，占国土面积61.4%。总网格长负责全镇森林防火工作的的组织协调、监督指挥、部署检查工作，确保全镇范围内无森林火灾发生。对全镇17个村开展森林防火巡护检查，重点防火期内每周巡查一次。</w:t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対</w:t>
            </w:r>
            <w:r>
              <w:rPr>
                <w:rStyle w:val="6"/>
                <w:rFonts w:hAnsi="宋体"/>
                <w:lang w:val="en-US" w:eastAsia="zh-CN" w:bidi="ar"/>
              </w:rPr>
              <w:t>镇直相关单位、村居落实森林防火管护职责情况进行督查调度。严格按照物资储备要求，增加二号工具、防火服装、镰刀、防火鞋等防火物资储备。对原有的防火器具进行保养、维修，加强管护，确保物资齐备。利用全镇12处“蓝天卫士”高清摄像头、村网格长和网格员加强常态化监管。强化森林防火宣传，向居民宣传森林防火政策法规、森林防火基本常识及应急避险知识，切实提高群众森林防火意识。做好镇内森林火情的早期处置工作，及时汇总上报信息。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F7E72"/>
    <w:rsid w:val="237F2D77"/>
    <w:rsid w:val="33051374"/>
    <w:rsid w:val="336F7E72"/>
    <w:rsid w:val="51635625"/>
    <w:rsid w:val="7C2F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4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7">
    <w:name w:val="font1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font6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112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2021-09-30T00:24:00Z</dcterms:created>
  <dc:creator>毛毛哥1383879651</dc:creator>
  <cp:lastModifiedBy>毛毛哥1383879651</cp:lastModifiedBy>
  <dcterms:modified xsi:type="dcterms:W3CDTF">2021-09-30T00:32:40Z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8C0F5FFEE29A49628AE18489D02EEDB5</vt:lpwstr>
  </property>
</Properties>
</file>